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756B" w14:textId="08FCDBC1" w:rsidR="008E435A" w:rsidRDefault="000B2B39" w:rsidP="000B2B39">
      <w:pPr>
        <w:spacing w:line="240" w:lineRule="auto"/>
        <w:contextualSpacing/>
      </w:pPr>
      <w:r>
        <w:t xml:space="preserve">NCFF Annual Meeting </w:t>
      </w:r>
    </w:p>
    <w:p w14:paraId="7A12CAE2" w14:textId="279AE7C6" w:rsidR="000B2B39" w:rsidRDefault="000B2B39" w:rsidP="000B2B39">
      <w:pPr>
        <w:spacing w:line="240" w:lineRule="auto"/>
        <w:contextualSpacing/>
      </w:pPr>
      <w:r>
        <w:t>7 September 2024</w:t>
      </w:r>
    </w:p>
    <w:p w14:paraId="130A1AD8" w14:textId="016859B8" w:rsidR="000B2B39" w:rsidRDefault="000B2B39" w:rsidP="000B2B39">
      <w:pPr>
        <w:spacing w:line="240" w:lineRule="auto"/>
        <w:contextualSpacing/>
      </w:pPr>
      <w:r>
        <w:t>9:00 am – 3:00 pm</w:t>
      </w:r>
    </w:p>
    <w:p w14:paraId="007C168D" w14:textId="77777777" w:rsidR="000B2B39" w:rsidRDefault="000B2B39"/>
    <w:p w14:paraId="4BE989EB" w14:textId="5D6CB0D5" w:rsidR="0047663F" w:rsidRDefault="0047663F">
      <w:r>
        <w:t>Friends gathered at Quaker Lake for the 2024 Annual Meeting</w:t>
      </w:r>
      <w:r w:rsidR="0001278A">
        <w:t xml:space="preserve"> and were welcomed by Kathy Adams.</w:t>
      </w:r>
    </w:p>
    <w:p w14:paraId="094166FC" w14:textId="29CFBB8A" w:rsidR="0001278A" w:rsidRDefault="0001278A">
      <w:r>
        <w:t xml:space="preserve">Clerk Richard Wilcox offered a prayer and then </w:t>
      </w:r>
      <w:r w:rsidR="00493E6D">
        <w:t xml:space="preserve">reflections on </w:t>
      </w:r>
      <w:r w:rsidR="00F60307">
        <w:t>scripture</w:t>
      </w:r>
      <w:r w:rsidR="00565FED">
        <w:t xml:space="preserve"> (Acts 15). </w:t>
      </w:r>
      <w:r w:rsidR="00707D06">
        <w:t xml:space="preserve">He noted that the church has </w:t>
      </w:r>
      <w:r w:rsidR="005018A2">
        <w:t xml:space="preserve">historically </w:t>
      </w:r>
      <w:r w:rsidR="00707D06">
        <w:t xml:space="preserve">been central to </w:t>
      </w:r>
      <w:r w:rsidR="00273A8D">
        <w:t xml:space="preserve">community, but it is now in decline. </w:t>
      </w:r>
      <w:r w:rsidR="005018A2">
        <w:t>An exception is some of the non-denominational churches</w:t>
      </w:r>
      <w:r w:rsidR="001B251B">
        <w:t xml:space="preserve">, in which there is a claim </w:t>
      </w:r>
      <w:r w:rsidR="001C4FAF">
        <w:t>that if the Bible is followed there will be no conflicts</w:t>
      </w:r>
      <w:r w:rsidR="005018A2">
        <w:t xml:space="preserve">. </w:t>
      </w:r>
      <w:r w:rsidR="001B251B">
        <w:t xml:space="preserve">But Friends </w:t>
      </w:r>
      <w:r w:rsidR="007072EB">
        <w:t>believe in community that involves group decision-making</w:t>
      </w:r>
      <w:r w:rsidR="009C2AF6">
        <w:t xml:space="preserve">, and benefits and problems arise from this practice. </w:t>
      </w:r>
      <w:r w:rsidR="00A855EF">
        <w:t>He asked us to consider whether group discernment was preferable.</w:t>
      </w:r>
    </w:p>
    <w:p w14:paraId="26792CCC" w14:textId="070076BF" w:rsidR="00A855EF" w:rsidRDefault="00A855EF">
      <w:r>
        <w:t>Worship groups met</w:t>
      </w:r>
      <w:r w:rsidR="00C158DA">
        <w:t xml:space="preserve"> and focused on </w:t>
      </w:r>
      <w:r w:rsidR="008D308B">
        <w:t xml:space="preserve">decisions and </w:t>
      </w:r>
      <w:r w:rsidR="00CD3C55">
        <w:t xml:space="preserve">outcomes </w:t>
      </w:r>
      <w:r w:rsidR="008D308B">
        <w:t>in their particular Meetings.</w:t>
      </w:r>
    </w:p>
    <w:p w14:paraId="7D896C6D" w14:textId="0BA80561" w:rsidR="00CD3C55" w:rsidRDefault="00CD3C55">
      <w:r>
        <w:t>Frank Levering’s play</w:t>
      </w:r>
      <w:r w:rsidR="00497D78">
        <w:t>, “The Distance Between Us,”</w:t>
      </w:r>
      <w:r>
        <w:t xml:space="preserve"> </w:t>
      </w:r>
      <w:r w:rsidR="00EB00B1">
        <w:t>regarding a mother and daughter in conflict during the Civil War was presented</w:t>
      </w:r>
      <w:r w:rsidR="001E457C">
        <w:t>. Friends found it very moving to listen to the letters they wrote to each other back and forth</w:t>
      </w:r>
      <w:r w:rsidR="00861D96">
        <w:t xml:space="preserve">. </w:t>
      </w:r>
      <w:r w:rsidR="001E457C">
        <w:t xml:space="preserve"> </w:t>
      </w:r>
      <w:r w:rsidR="00861D96">
        <w:t xml:space="preserve">Differences strained </w:t>
      </w:r>
      <w:r w:rsidR="001E457C">
        <w:t xml:space="preserve">their relationship </w:t>
      </w:r>
      <w:r w:rsidR="00F47180">
        <w:t xml:space="preserve">for many years, but in the end they were </w:t>
      </w:r>
      <w:r w:rsidR="00172223">
        <w:t>reconciled.</w:t>
      </w:r>
    </w:p>
    <w:p w14:paraId="77BDF741" w14:textId="47D848F0" w:rsidR="00527012" w:rsidRDefault="00B21142">
      <w:r>
        <w:t>Friends enjoyed lunch together</w:t>
      </w:r>
      <w:r w:rsidR="00497D78">
        <w:t>, as well as music provided by Bill Gordh, Rudy Gordh and Josh Brown</w:t>
      </w:r>
      <w:r>
        <w:t>.</w:t>
      </w:r>
    </w:p>
    <w:p w14:paraId="22559A4E" w14:textId="77777777" w:rsidR="00181FCD" w:rsidRDefault="00181FCD"/>
    <w:p w14:paraId="6DFA3AA1" w14:textId="3B2555B3" w:rsidR="00527E5F" w:rsidRDefault="00527E5F">
      <w:r>
        <w:t>Respectfully submitted,</w:t>
      </w:r>
    </w:p>
    <w:p w14:paraId="54A0F058" w14:textId="4DC59CED" w:rsidR="00527E5F" w:rsidRDefault="00527E5F">
      <w:r>
        <w:t>Kate Seel, Recording Clerk</w:t>
      </w:r>
    </w:p>
    <w:p w14:paraId="66A8C2DA" w14:textId="77777777" w:rsidR="00A855EF" w:rsidRDefault="00A855EF"/>
    <w:sectPr w:rsidR="00A8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9"/>
    <w:rsid w:val="0001278A"/>
    <w:rsid w:val="000B2B39"/>
    <w:rsid w:val="000E70B1"/>
    <w:rsid w:val="00172223"/>
    <w:rsid w:val="00181FCD"/>
    <w:rsid w:val="001B251B"/>
    <w:rsid w:val="001C4FAF"/>
    <w:rsid w:val="001E457C"/>
    <w:rsid w:val="001E549F"/>
    <w:rsid w:val="00272FF2"/>
    <w:rsid w:val="00273A8D"/>
    <w:rsid w:val="003120FE"/>
    <w:rsid w:val="003B0F8E"/>
    <w:rsid w:val="0047663F"/>
    <w:rsid w:val="00493E6D"/>
    <w:rsid w:val="00497D78"/>
    <w:rsid w:val="004D33AC"/>
    <w:rsid w:val="004D4053"/>
    <w:rsid w:val="005018A2"/>
    <w:rsid w:val="00527012"/>
    <w:rsid w:val="00527E5F"/>
    <w:rsid w:val="00565FED"/>
    <w:rsid w:val="007072EB"/>
    <w:rsid w:val="00707D06"/>
    <w:rsid w:val="00842DAA"/>
    <w:rsid w:val="00861D96"/>
    <w:rsid w:val="008D308B"/>
    <w:rsid w:val="008E435A"/>
    <w:rsid w:val="009C2AF6"/>
    <w:rsid w:val="00A855EF"/>
    <w:rsid w:val="00B21142"/>
    <w:rsid w:val="00C158DA"/>
    <w:rsid w:val="00CD3C55"/>
    <w:rsid w:val="00D60D6C"/>
    <w:rsid w:val="00EB00B1"/>
    <w:rsid w:val="00ED6105"/>
    <w:rsid w:val="00F47180"/>
    <w:rsid w:val="00F60307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385D"/>
  <w15:chartTrackingRefBased/>
  <w15:docId w15:val="{77BB59FD-1A98-487C-A32B-408C939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Seel</dc:creator>
  <cp:keywords/>
  <dc:description/>
  <cp:lastModifiedBy>Kate Seel</cp:lastModifiedBy>
  <cp:revision>33</cp:revision>
  <cp:lastPrinted>2024-11-16T13:56:00Z</cp:lastPrinted>
  <dcterms:created xsi:type="dcterms:W3CDTF">2024-11-15T15:39:00Z</dcterms:created>
  <dcterms:modified xsi:type="dcterms:W3CDTF">2024-11-22T14:46:00Z</dcterms:modified>
</cp:coreProperties>
</file>